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132" w:beforeAutospacing="0" w:after="378" w:afterAutospacing="0"/>
        <w:ind w:firstLine="723" w:firstLineChars="200"/>
        <w:jc w:val="center"/>
        <w:rPr>
          <w:rFonts w:ascii="宋体" w:hAnsi="宋体" w:cs="宋体"/>
          <w:b/>
          <w:color w:val="191919"/>
          <w:sz w:val="36"/>
          <w:szCs w:val="36"/>
          <w:shd w:val="clear" w:color="auto" w:fill="FFFFFF"/>
        </w:rPr>
      </w:pPr>
      <w:r>
        <w:rPr>
          <w:rFonts w:ascii="宋体" w:hAnsi="宋体" w:cs="宋体"/>
          <w:b/>
          <w:color w:val="191919"/>
          <w:sz w:val="36"/>
          <w:szCs w:val="36"/>
          <w:shd w:val="clear" w:color="auto" w:fill="FFFFFF"/>
        </w:rPr>
        <w:t>关于疫情防控</w:t>
      </w:r>
      <w:r>
        <w:rPr>
          <w:rFonts w:hint="eastAsia" w:ascii="宋体" w:hAnsi="宋体" w:cs="宋体"/>
          <w:b/>
          <w:color w:val="191919"/>
          <w:sz w:val="36"/>
          <w:szCs w:val="36"/>
          <w:shd w:val="clear" w:color="auto" w:fill="FFFFFF"/>
        </w:rPr>
        <w:t>常态化期间</w:t>
      </w:r>
      <w:r>
        <w:rPr>
          <w:rFonts w:ascii="宋体" w:hAnsi="宋体" w:cs="宋体"/>
          <w:b/>
          <w:color w:val="191919"/>
          <w:sz w:val="36"/>
          <w:szCs w:val="36"/>
          <w:shd w:val="clear" w:color="auto" w:fill="FFFFFF"/>
        </w:rPr>
        <w:t>启用体育场馆的通知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根据学校疫情防控工作进展情况，为了更好的满足教学科研单位及师生体育活动的需求，现将启用部分室内体育场馆，有关事项通知如下：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一、</w:t>
      </w:r>
      <w:r>
        <w:rPr>
          <w:rFonts w:hint="eastAsia" w:ascii="宋体" w:hAnsi="宋体" w:cs="宋体"/>
          <w:bCs/>
          <w:sz w:val="28"/>
          <w:szCs w:val="28"/>
        </w:rPr>
        <w:t>开放时间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自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3月8日</w:t>
      </w:r>
      <w:r>
        <w:rPr>
          <w:rFonts w:ascii="宋体" w:hAnsi="宋体" w:cs="宋体"/>
          <w:bCs/>
          <w:sz w:val="28"/>
          <w:szCs w:val="28"/>
        </w:rPr>
        <w:t>起，</w:t>
      </w:r>
      <w:r>
        <w:rPr>
          <w:rFonts w:hint="eastAsia" w:ascii="宋体" w:hAnsi="宋体" w:cs="宋体"/>
          <w:bCs/>
          <w:sz w:val="28"/>
          <w:szCs w:val="28"/>
        </w:rPr>
        <w:t>艺体中心篮球馆、羽毛球馆对教师开放时间为周二、周四，开放时间为16时至20时。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艺体中心羽毛球馆对学生开放时间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Cs/>
          <w:sz w:val="28"/>
          <w:szCs w:val="28"/>
        </w:rPr>
        <w:t>周五，开放时间为16时至20时。</w:t>
      </w:r>
    </w:p>
    <w:p>
      <w:pPr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其他集体活动开放篮球馆，开放时间为周一至周五上午、周六周日上午和下午。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二、</w:t>
      </w:r>
      <w:r>
        <w:rPr>
          <w:rFonts w:ascii="宋体" w:hAnsi="宋体" w:cs="宋体"/>
          <w:bCs/>
          <w:sz w:val="28"/>
          <w:szCs w:val="28"/>
        </w:rPr>
        <w:t>人数要求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（一）球类运动：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1.篮球</w:t>
      </w:r>
      <w:r>
        <w:rPr>
          <w:rFonts w:hint="eastAsia" w:ascii="宋体" w:hAnsi="宋体" w:cs="宋体"/>
          <w:bCs/>
          <w:sz w:val="28"/>
          <w:szCs w:val="28"/>
        </w:rPr>
        <w:t>场</w:t>
      </w:r>
      <w:r>
        <w:rPr>
          <w:rFonts w:ascii="宋体" w:hAnsi="宋体" w:cs="宋体"/>
          <w:bCs/>
          <w:sz w:val="28"/>
          <w:szCs w:val="28"/>
        </w:rPr>
        <w:t>：每半场地最多</w:t>
      </w:r>
      <w:r>
        <w:rPr>
          <w:rFonts w:hint="eastAsia" w:ascii="宋体" w:hAnsi="宋体" w:cs="宋体"/>
          <w:bCs/>
          <w:sz w:val="28"/>
          <w:szCs w:val="28"/>
        </w:rPr>
        <w:t>10</w:t>
      </w:r>
      <w:r>
        <w:rPr>
          <w:rFonts w:ascii="宋体" w:hAnsi="宋体" w:cs="宋体"/>
          <w:bCs/>
          <w:sz w:val="28"/>
          <w:szCs w:val="28"/>
        </w:rPr>
        <w:t>人</w:t>
      </w:r>
      <w:r>
        <w:rPr>
          <w:rFonts w:hint="eastAsia" w:ascii="宋体" w:hAnsi="宋体" w:cs="宋体"/>
          <w:bCs/>
          <w:sz w:val="28"/>
          <w:szCs w:val="28"/>
        </w:rPr>
        <w:t>，总人数不超过4</w:t>
      </w:r>
      <w:r>
        <w:rPr>
          <w:rFonts w:ascii="宋体" w:hAnsi="宋体" w:cs="宋体"/>
          <w:bCs/>
          <w:sz w:val="28"/>
          <w:szCs w:val="28"/>
        </w:rPr>
        <w:t>0</w:t>
      </w:r>
      <w:r>
        <w:rPr>
          <w:rFonts w:hint="eastAsia" w:ascii="宋体" w:hAnsi="宋体" w:cs="宋体"/>
          <w:bCs/>
          <w:sz w:val="28"/>
          <w:szCs w:val="28"/>
        </w:rPr>
        <w:t>人；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</w:t>
      </w:r>
      <w:r>
        <w:rPr>
          <w:rFonts w:ascii="宋体" w:hAnsi="宋体" w:cs="宋体"/>
          <w:bCs/>
          <w:sz w:val="28"/>
          <w:szCs w:val="28"/>
        </w:rPr>
        <w:t>.羽毛球</w:t>
      </w:r>
      <w:r>
        <w:rPr>
          <w:rFonts w:hint="eastAsia" w:ascii="宋体" w:hAnsi="宋体" w:cs="宋体"/>
          <w:bCs/>
          <w:sz w:val="28"/>
          <w:szCs w:val="28"/>
        </w:rPr>
        <w:t>场</w:t>
      </w:r>
      <w:r>
        <w:rPr>
          <w:rFonts w:ascii="宋体" w:hAnsi="宋体" w:cs="宋体"/>
          <w:bCs/>
          <w:sz w:val="28"/>
          <w:szCs w:val="28"/>
        </w:rPr>
        <w:t>：每片最多限4人</w:t>
      </w:r>
      <w:r>
        <w:rPr>
          <w:rFonts w:hint="eastAsia" w:ascii="宋体" w:hAnsi="宋体" w:cs="宋体"/>
          <w:bCs/>
          <w:sz w:val="28"/>
          <w:szCs w:val="28"/>
        </w:rPr>
        <w:t>，总人数不超过6</w:t>
      </w:r>
      <w:r>
        <w:rPr>
          <w:rFonts w:ascii="宋体" w:hAnsi="宋体" w:cs="宋体"/>
          <w:bCs/>
          <w:sz w:val="28"/>
          <w:szCs w:val="28"/>
        </w:rPr>
        <w:t>0</w:t>
      </w:r>
      <w:r>
        <w:rPr>
          <w:rFonts w:hint="eastAsia" w:ascii="宋体" w:hAnsi="宋体" w:cs="宋体"/>
          <w:bCs/>
          <w:sz w:val="28"/>
          <w:szCs w:val="28"/>
        </w:rPr>
        <w:t>人。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（二）其他集体活动</w:t>
      </w:r>
      <w:bookmarkStart w:id="0" w:name="_GoBack"/>
      <w:bookmarkEnd w:id="0"/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单次人数不超过2</w:t>
      </w:r>
      <w:r>
        <w:rPr>
          <w:rFonts w:ascii="宋体" w:hAnsi="宋体" w:cs="宋体"/>
          <w:bCs/>
          <w:sz w:val="28"/>
          <w:szCs w:val="28"/>
        </w:rPr>
        <w:t>00</w:t>
      </w:r>
      <w:r>
        <w:rPr>
          <w:rFonts w:hint="eastAsia" w:ascii="宋体" w:hAnsi="宋体" w:cs="宋体"/>
          <w:bCs/>
          <w:sz w:val="28"/>
          <w:szCs w:val="28"/>
        </w:rPr>
        <w:t>人。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三、有关要求</w:t>
      </w:r>
    </w:p>
    <w:p>
      <w:pPr>
        <w:ind w:firstLine="560" w:firstLineChars="200"/>
        <w:rPr>
          <w:rFonts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1、场馆预约</w:t>
      </w:r>
    </w:p>
    <w:p>
      <w:pPr>
        <w:ind w:firstLine="560" w:firstLineChars="200"/>
        <w:rPr>
          <w:rFonts w:hint="eastAsia" w:ascii="宋体" w:hAnsi="宋体" w:cs="宋体"/>
          <w:bCs/>
          <w:color w:val="auto"/>
          <w:sz w:val="28"/>
          <w:szCs w:val="28"/>
        </w:rPr>
      </w:pPr>
      <w:r>
        <w:rPr>
          <w:rFonts w:hint="eastAsia" w:ascii="宋体" w:hAnsi="宋体" w:cs="宋体"/>
          <w:bCs/>
          <w:color w:val="auto"/>
          <w:sz w:val="28"/>
          <w:szCs w:val="28"/>
        </w:rPr>
        <w:t>疫情防控常态化期间实行场馆预约制度，预约流程见附件。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2、场内人数控制在一定限额内，达到上限后，实行“出一进一”动态管理。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3、</w:t>
      </w:r>
      <w:r>
        <w:rPr>
          <w:rFonts w:ascii="宋体" w:hAnsi="宋体" w:cs="宋体"/>
          <w:bCs/>
          <w:sz w:val="28"/>
          <w:szCs w:val="28"/>
        </w:rPr>
        <w:t>出现发热 （体温≥37.3℃）或干咳、乏力、气促等身体异常症状者请勿入内，并报告所在单位疫情防控联络员或辅导员。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4、进行馆内活动的人员，必须穿运动鞋。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非体育运动的集体活动，</w:t>
      </w:r>
      <w:r>
        <w:rPr>
          <w:rFonts w:ascii="宋体" w:hAnsi="宋体" w:cs="宋体"/>
          <w:bCs/>
          <w:sz w:val="28"/>
          <w:szCs w:val="28"/>
        </w:rPr>
        <w:t>人员必须保持一米以上距离，尽量佩戴口罩。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5、组织集体活动的单位必须确保活动人员的安全。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6</w:t>
      </w:r>
      <w:r>
        <w:rPr>
          <w:rFonts w:hint="eastAsia" w:ascii="宋体" w:hAnsi="宋体" w:cs="宋体"/>
          <w:bCs/>
          <w:sz w:val="28"/>
          <w:szCs w:val="28"/>
        </w:rPr>
        <w:t>、</w:t>
      </w:r>
      <w:r>
        <w:rPr>
          <w:rFonts w:ascii="宋体" w:hAnsi="宋体" w:cs="宋体"/>
          <w:bCs/>
          <w:sz w:val="28"/>
          <w:szCs w:val="28"/>
        </w:rPr>
        <w:t>非校内师生员工疫情防控</w:t>
      </w:r>
      <w:r>
        <w:rPr>
          <w:rFonts w:hint="eastAsia" w:ascii="宋体" w:hAnsi="宋体" w:cs="宋体"/>
          <w:bCs/>
          <w:sz w:val="28"/>
          <w:szCs w:val="28"/>
        </w:rPr>
        <w:t>常态化</w:t>
      </w:r>
      <w:r>
        <w:rPr>
          <w:rFonts w:ascii="宋体" w:hAnsi="宋体" w:cs="宋体"/>
          <w:bCs/>
          <w:sz w:val="28"/>
          <w:szCs w:val="28"/>
        </w:rPr>
        <w:t>期间严禁进入场内活动。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7</w:t>
      </w:r>
      <w:r>
        <w:rPr>
          <w:rFonts w:hint="eastAsia" w:ascii="宋体" w:hAnsi="宋体" w:cs="宋体"/>
          <w:bCs/>
          <w:sz w:val="28"/>
          <w:szCs w:val="28"/>
        </w:rPr>
        <w:t>、</w:t>
      </w:r>
      <w:r>
        <w:rPr>
          <w:rFonts w:ascii="宋体" w:hAnsi="宋体" w:cs="宋体"/>
          <w:bCs/>
          <w:sz w:val="28"/>
          <w:szCs w:val="28"/>
        </w:rPr>
        <w:t>进场锻炼</w:t>
      </w:r>
      <w:r>
        <w:rPr>
          <w:rFonts w:hint="eastAsia" w:ascii="宋体" w:hAnsi="宋体" w:cs="宋体"/>
          <w:bCs/>
          <w:sz w:val="28"/>
          <w:szCs w:val="28"/>
        </w:rPr>
        <w:t>、活动</w:t>
      </w:r>
      <w:r>
        <w:rPr>
          <w:rFonts w:ascii="宋体" w:hAnsi="宋体" w:cs="宋体"/>
          <w:bCs/>
          <w:sz w:val="28"/>
          <w:szCs w:val="28"/>
        </w:rPr>
        <w:t>人员必须服从管理员的管理。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8、体育场馆使用办法将根据疫情防控风险等级变化适时调整。</w:t>
      </w: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附件：场馆预约流程</w:t>
      </w:r>
    </w:p>
    <w:p>
      <w:pPr>
        <w:ind w:firstLine="560" w:firstLineChars="200"/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4760" w:firstLineChars="1700"/>
        <w:rPr>
          <w:rFonts w:ascii="宋体" w:hAnsi="宋体" w:cs="宋体"/>
          <w:bCs/>
          <w:sz w:val="28"/>
          <w:szCs w:val="28"/>
        </w:rPr>
      </w:pPr>
    </w:p>
    <w:p>
      <w:pPr>
        <w:ind w:firstLine="4760" w:firstLineChars="17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体育与音乐学院</w:t>
      </w:r>
    </w:p>
    <w:p>
      <w:pPr>
        <w:ind w:firstLine="4760" w:firstLineChars="17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日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齐鲁工</w:t>
      </w:r>
      <w:r>
        <w:rPr>
          <w:rFonts w:hint="eastAsia"/>
          <w:b/>
          <w:sz w:val="44"/>
          <w:szCs w:val="44"/>
        </w:rPr>
        <w:t>业大学</w:t>
      </w:r>
      <w:r>
        <w:rPr>
          <w:b/>
          <w:sz w:val="44"/>
          <w:szCs w:val="44"/>
        </w:rPr>
        <w:t>体育场馆预约申请流程</w:t>
      </w:r>
    </w:p>
    <w:p>
      <w:pPr>
        <w:jc w:val="left"/>
        <w:rPr>
          <w:szCs w:val="21"/>
        </w:rPr>
      </w:pPr>
      <w:r>
        <w:rPr>
          <w:szCs w:val="21"/>
        </w:rPr>
        <w:t>1扫码关注齐鲁工大OS平台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486025" cy="2486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2进入一网通后，点击下方办事大厅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821940" cy="5343525"/>
            <wp:effectExtent l="0" t="0" r="165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683" cy="540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图1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867025" cy="544131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10" cy="546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2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点击服务中心</w:t>
      </w:r>
      <w:r>
        <w:rPr>
          <w:rFonts w:hint="eastAsia"/>
          <w:szCs w:val="21"/>
        </w:rPr>
        <w:t>，</w:t>
      </w:r>
      <w:r>
        <w:rPr>
          <w:szCs w:val="21"/>
        </w:rPr>
        <w:t>在服务部门中选择体育与音乐学院</w:t>
      </w:r>
      <w:r>
        <w:rPr>
          <w:rFonts w:hint="eastAsia"/>
          <w:szCs w:val="21"/>
        </w:rPr>
        <w:t>，</w:t>
      </w:r>
      <w:r>
        <w:rPr>
          <w:szCs w:val="21"/>
        </w:rPr>
        <w:t>选择体育场馆预约</w:t>
      </w:r>
      <w:r>
        <w:rPr>
          <w:rFonts w:hint="eastAsia"/>
          <w:szCs w:val="21"/>
        </w:rPr>
        <w:t>，</w:t>
      </w:r>
      <w:r>
        <w:rPr>
          <w:szCs w:val="21"/>
        </w:rPr>
        <w:t>然后按照要求填写预约信息</w:t>
      </w:r>
      <w:r>
        <w:rPr>
          <w:rFonts w:hint="eastAsia"/>
          <w:szCs w:val="21"/>
        </w:rPr>
        <w:t>，</w:t>
      </w:r>
      <w:r>
        <w:rPr>
          <w:szCs w:val="21"/>
        </w:rPr>
        <w:t>点击左上角提交按钮即可预约成功</w:t>
      </w:r>
      <w:r>
        <w:rPr>
          <w:rFonts w:hint="eastAsia"/>
          <w:szCs w:val="21"/>
        </w:rPr>
        <w:t>，</w:t>
      </w:r>
      <w:r>
        <w:rPr>
          <w:szCs w:val="21"/>
        </w:rPr>
        <w:t>如果不想申请了</w:t>
      </w:r>
      <w:r>
        <w:rPr>
          <w:rFonts w:hint="eastAsia"/>
          <w:szCs w:val="21"/>
        </w:rPr>
        <w:t>，</w:t>
      </w:r>
      <w:r>
        <w:rPr>
          <w:szCs w:val="21"/>
        </w:rPr>
        <w:t>可点击终止按钮终止申请</w:t>
      </w:r>
      <w:r>
        <w:rPr>
          <w:rFonts w:hint="eastAsia"/>
          <w:szCs w:val="21"/>
        </w:rPr>
        <w:t>。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185160" cy="5665470"/>
            <wp:effectExtent l="0" t="0" r="152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552" cy="573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3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200400" cy="569277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55" cy="57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4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238500" cy="5760085"/>
            <wp:effectExtent l="0" t="0" r="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51" cy="580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5</w:t>
      </w:r>
    </w:p>
    <w:p>
      <w:pPr>
        <w:jc w:val="center"/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370580" cy="5995670"/>
            <wp:effectExtent l="0" t="0" r="127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342" cy="60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6</w:t>
      </w: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4预约成功会在预约信息下方显示您的预约二维码，进入场馆时需从值班人员处扫码进入场馆，否则视为未入馆，将影响后期预约。需要出示二维码时可从个人中心中找到您的预约，点击即可。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028950" cy="53873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081" cy="54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7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990850" cy="5320030"/>
            <wp:effectExtent l="0" t="0" r="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187" cy="53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8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499485" cy="5762625"/>
            <wp:effectExtent l="0" t="0" r="571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561" cy="577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9</w:t>
      </w:r>
    </w:p>
    <w:p>
      <w:pPr>
        <w:jc w:val="center"/>
        <w:rPr>
          <w:szCs w:val="21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22079"/>
    <w:rsid w:val="00074901"/>
    <w:rsid w:val="00193765"/>
    <w:rsid w:val="001D171C"/>
    <w:rsid w:val="00210C54"/>
    <w:rsid w:val="00227B18"/>
    <w:rsid w:val="0023217D"/>
    <w:rsid w:val="0027179A"/>
    <w:rsid w:val="002A2781"/>
    <w:rsid w:val="003C114E"/>
    <w:rsid w:val="003D6AD8"/>
    <w:rsid w:val="003E4125"/>
    <w:rsid w:val="00483ACA"/>
    <w:rsid w:val="007950C0"/>
    <w:rsid w:val="00826CAC"/>
    <w:rsid w:val="00856830"/>
    <w:rsid w:val="008753F8"/>
    <w:rsid w:val="00883850"/>
    <w:rsid w:val="008E2AC4"/>
    <w:rsid w:val="009E0199"/>
    <w:rsid w:val="00A119E7"/>
    <w:rsid w:val="00A934D7"/>
    <w:rsid w:val="00CB556F"/>
    <w:rsid w:val="00DB03B0"/>
    <w:rsid w:val="00E87748"/>
    <w:rsid w:val="00FA5533"/>
    <w:rsid w:val="00FB2919"/>
    <w:rsid w:val="00FD1CF5"/>
    <w:rsid w:val="1D105CAE"/>
    <w:rsid w:val="226E110B"/>
    <w:rsid w:val="228F11F9"/>
    <w:rsid w:val="25C22079"/>
    <w:rsid w:val="35D60851"/>
    <w:rsid w:val="4677486C"/>
    <w:rsid w:val="50C110B2"/>
    <w:rsid w:val="5DA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135</Words>
  <Characters>775</Characters>
  <Lines>6</Lines>
  <Paragraphs>1</Paragraphs>
  <TotalTime>131</TotalTime>
  <ScaleCrop>false</ScaleCrop>
  <LinksUpToDate>false</LinksUpToDate>
  <CharactersWithSpaces>909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2020-09-03T01:19:00Z</dcterms:created>
  <dc:creator>谭宪望</dc:creator>
  <cp:lastModifiedBy>tiwen-1</cp:lastModifiedBy>
  <cp:lastPrinted>2021-03-03T01:34:49Z</cp:lastPrinted>
  <dcterms:modified xsi:type="dcterms:W3CDTF">2021-03-03T07:49:54Z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